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6C1638" w14:paraId="4E91A3FF" w14:textId="77777777" w:rsidTr="007E216D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C642EA2" w14:textId="77777777" w:rsidR="006C1638" w:rsidRPr="007E216D" w:rsidRDefault="006C1638" w:rsidP="007E216D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color w:val="E75113"/>
                <w:sz w:val="40"/>
              </w:rPr>
              <w:t>SD-ID:</w:t>
            </w:r>
            <w:r>
              <w:rPr>
                <w:rFonts w:asciiTheme="minorHAnsi" w:hAnsiTheme="minorHAnsi"/>
                <w:b/>
                <w:sz w:val="17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0A5DE11C" w14:textId="77777777" w:rsidR="006C1638" w:rsidRDefault="006C1638" w:rsidP="007E216D">
            <w:pPr>
              <w:spacing w:before="100" w:line="240" w:lineRule="auto"/>
              <w:rPr>
                <w:noProof/>
                <w:color w:val="E75113"/>
                <w:sz w:val="40"/>
                <w:szCs w:val="40"/>
              </w:rPr>
            </w:pPr>
            <w:r w:rsidRPr="007E216D">
              <w:rPr>
                <w:rFonts w:asciiTheme="minorHAnsi" w:hAnsiTheme="minorHAnsi" w:cstheme="minorHAnsi"/>
                <w:sz w:val="3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216D">
              <w:rPr>
                <w:rFonts w:asciiTheme="minorHAnsi" w:hAnsiTheme="minorHAnsi" w:cstheme="minorHAnsi"/>
                <w:sz w:val="36"/>
              </w:rPr>
              <w:instrText xml:space="preserve"> FORMTEXT </w:instrText>
            </w:r>
            <w:r w:rsidRPr="007E216D">
              <w:rPr>
                <w:rFonts w:asciiTheme="minorHAnsi" w:hAnsiTheme="minorHAnsi" w:cstheme="minorHAnsi"/>
                <w:sz w:val="36"/>
              </w:rPr>
            </w:r>
            <w:r w:rsidRPr="007E216D">
              <w:rPr>
                <w:rFonts w:asciiTheme="minorHAnsi" w:hAnsiTheme="minorHAnsi" w:cstheme="minorHAnsi"/>
                <w:sz w:val="36"/>
              </w:rPr>
              <w:fldChar w:fldCharType="separate"/>
            </w:r>
            <w:r>
              <w:rPr>
                <w:rFonts w:asciiTheme="minorHAnsi" w:hAnsiTheme="minorHAnsi"/>
                <w:sz w:val="36"/>
              </w:rPr>
              <w:t>     </w:t>
            </w:r>
            <w:r w:rsidRPr="007E216D">
              <w:rPr>
                <w:rFonts w:asciiTheme="minorHAnsi" w:hAnsiTheme="minorHAnsi" w:cstheme="minorHAnsi"/>
                <w:sz w:val="36"/>
              </w:rPr>
              <w:fldChar w:fldCharType="end"/>
            </w:r>
          </w:p>
        </w:tc>
      </w:tr>
    </w:tbl>
    <w:p w14:paraId="2C8C035C" w14:textId="6E65005E" w:rsidR="00E7295A" w:rsidRPr="00F10F14" w:rsidRDefault="006C1638" w:rsidP="00F10F14">
      <w:pPr>
        <w:spacing w:before="100" w:line="240" w:lineRule="auto"/>
        <w:rPr>
          <w:noProof/>
          <w:color w:val="FFFFFF" w:themeColor="background1"/>
          <w:sz w:val="50"/>
          <w:szCs w:val="50"/>
        </w:rPr>
      </w:pPr>
      <w:r>
        <w:rPr>
          <w:rFonts w:asciiTheme="minorHAnsi" w:hAnsiTheme="minorHAnsi"/>
          <w:i/>
          <w:sz w:val="17"/>
        </w:rPr>
        <w:t>(eindeutiger Identifikator, frei wählbar)</w:t>
      </w:r>
      <w:r>
        <w:rPr>
          <w:rFonts w:asciiTheme="minorHAnsi" w:hAnsiTheme="minorHAnsi"/>
          <w:b/>
          <w:sz w:val="17"/>
        </w:rPr>
        <w:t xml:space="preserve">      </w:t>
      </w:r>
    </w:p>
    <w:p w14:paraId="4895D7BB" w14:textId="3BE5BA8D" w:rsidR="0056501B" w:rsidRPr="00F10F14" w:rsidRDefault="0056501B" w:rsidP="009A3E8D">
      <w:pPr>
        <w:spacing w:line="0" w:lineRule="atLeast"/>
        <w:rPr>
          <w:rFonts w:asciiTheme="minorHAnsi" w:hAnsiTheme="minorHAnsi" w:cstheme="minorHAnsi"/>
          <w:sz w:val="10"/>
          <w:szCs w:val="10"/>
          <w:lang w:val="en-US"/>
        </w:rPr>
      </w:pPr>
    </w:p>
    <w:p w14:paraId="14A6899B" w14:textId="77777777" w:rsidR="00E7295A" w:rsidRPr="00F10F14" w:rsidRDefault="00E7295A" w:rsidP="00DA5B99">
      <w:pPr>
        <w:rPr>
          <w:rFonts w:asciiTheme="minorHAnsi" w:hAnsiTheme="minorHAnsi" w:cstheme="minorHAnsi"/>
          <w:sz w:val="12"/>
          <w:szCs w:val="12"/>
          <w:lang w:val="en-US"/>
        </w:rPr>
        <w:sectPr w:rsidR="00E7295A" w:rsidRPr="00F10F14" w:rsidSect="00E074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5C49353B" w14:textId="6A7E59B9" w:rsidR="005F63BF" w:rsidRPr="00F10F14" w:rsidRDefault="000D6D0A" w:rsidP="008A5630">
      <w:pPr>
        <w:spacing w:before="220" w:line="240" w:lineRule="auto"/>
        <w:rPr>
          <w:rFonts w:asciiTheme="minorHAnsi" w:hAnsiTheme="minorHAnsi" w:cstheme="minorHAnsi"/>
          <w:color w:val="00666A"/>
          <w:sz w:val="50"/>
          <w:szCs w:val="50"/>
        </w:rPr>
      </w:pPr>
      <w:r>
        <w:rPr>
          <w:rFonts w:asciiTheme="minorHAnsi" w:hAnsiTheme="minorHAnsi"/>
          <w:color w:val="00666A"/>
          <w:sz w:val="50"/>
        </w:rPr>
        <w:t>Selbsterklärung</w:t>
      </w:r>
    </w:p>
    <w:p w14:paraId="09138D70" w14:textId="2AB8A4DC" w:rsidR="00C17AD3" w:rsidRPr="00F10F14" w:rsidRDefault="000D6D0A" w:rsidP="006D1C93">
      <w:pPr>
        <w:spacing w:after="320" w:line="240" w:lineRule="auto"/>
        <w:jc w:val="both"/>
        <w:rPr>
          <w:rFonts w:asciiTheme="minorHAnsi" w:hAnsiTheme="minorHAnsi" w:cstheme="minorHAnsi"/>
          <w:color w:val="00666A"/>
          <w:sz w:val="28"/>
          <w:szCs w:val="28"/>
        </w:rPr>
      </w:pPr>
      <w:r>
        <w:rPr>
          <w:rFonts w:asciiTheme="minorHAnsi" w:hAnsiTheme="minorHAnsi"/>
          <w:color w:val="00666A"/>
          <w:sz w:val="28"/>
        </w:rPr>
        <w:t>für landwirtschaftliche Erzeugerbetriebe (</w:t>
      </w:r>
      <w:r>
        <w:rPr>
          <w:rFonts w:asciiTheme="minorHAnsi" w:hAnsiTheme="minorHAnsi"/>
          <w:color w:val="00666A"/>
          <w:sz w:val="28"/>
          <w:u w:val="single"/>
        </w:rPr>
        <w:t>ohne</w:t>
      </w:r>
      <w:r>
        <w:rPr>
          <w:rFonts w:asciiTheme="minorHAnsi" w:hAnsiTheme="minorHAnsi"/>
          <w:color w:val="00666A"/>
          <w:sz w:val="28"/>
        </w:rPr>
        <w:t xml:space="preserve"> GAP-Konditionalität)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102EFF43" w:rsidR="00E415ED" w:rsidRPr="001C54C9" w:rsidRDefault="000D6D0A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Erzeuger landwirtschaftlicher Biomasse</w:t>
            </w:r>
            <w:r w:rsidR="00C6198F">
              <w:rPr>
                <w:rFonts w:asciiTheme="minorHAnsi" w:hAnsiTheme="minorHAnsi"/>
                <w:sz w:val="17"/>
              </w:rPr>
              <w:t>: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3B948D48" w:rsidR="00E415ED" w:rsidRPr="001C54C9" w:rsidRDefault="00D939A9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2D8CB5D6" w:rsidR="00E415ED" w:rsidRPr="001C54C9" w:rsidRDefault="000D6D0A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Straße: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1B7A9707" w:rsidR="00E415ED" w:rsidRPr="001C54C9" w:rsidRDefault="00D939A9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A31517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346A3AE6" w:rsidR="00A31517" w:rsidRPr="001C54C9" w:rsidRDefault="00A31517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Postleitzahl, Ort: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2D0A06A8" w:rsidR="00A31517" w:rsidRPr="001C54C9" w:rsidRDefault="00A31517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  <w:r>
              <w:rPr>
                <w:rFonts w:asciiTheme="minorHAnsi" w:hAnsiTheme="minorHAnsi"/>
                <w:sz w:val="17"/>
              </w:rPr>
              <w:t xml:space="preserve">                                                                  Land: 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415ED" w:rsidRPr="001C54C9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00058717" w:rsidR="00E415ED" w:rsidRPr="001C54C9" w:rsidRDefault="00500D95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NUTS2-Gebiet </w:t>
            </w:r>
            <w:r>
              <w:rPr>
                <w:rStyle w:val="Funotenzeichen"/>
                <w:rFonts w:asciiTheme="minorHAnsi" w:hAnsiTheme="minorHAnsi"/>
                <w:sz w:val="17"/>
                <w:szCs w:val="17"/>
              </w:rPr>
              <w:footnoteReference w:id="2"/>
            </w:r>
            <w:r>
              <w:rPr>
                <w:rFonts w:asciiTheme="minorHAnsi" w:hAnsiTheme="minorHAnsi"/>
                <w:sz w:val="17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33DDA922" w:rsidR="00E415ED" w:rsidRPr="001C54C9" w:rsidRDefault="00D939A9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976E9" w:rsidRPr="0004619A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EC95" w14:textId="61855B61" w:rsidR="00E976E9" w:rsidRPr="00F10F14" w:rsidRDefault="00500D95" w:rsidP="00A668B0">
            <w:pPr>
              <w:spacing w:before="40" w:after="4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color w:val="00666A"/>
                <w:sz w:val="17"/>
              </w:rPr>
              <w:t>zur Nachhaltigkeit von Biomasse gemäß der geänderten Richtlinie (EU) 2018/2001</w:t>
            </w:r>
          </w:p>
        </w:tc>
      </w:tr>
      <w:tr w:rsidR="00E415ED" w:rsidRPr="001C54C9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818E" w14:textId="226288A2" w:rsidR="00E415ED" w:rsidRPr="001C54C9" w:rsidRDefault="0072040A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Empfänger: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41AEF0" w14:textId="41E7D349" w:rsidR="00E415ED" w:rsidRPr="001C54C9" w:rsidRDefault="00C06F15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415ED" w:rsidRPr="0004619A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EA568" w14:textId="2449A2C6" w:rsidR="008B440E" w:rsidRPr="00F10F14" w:rsidRDefault="00692945" w:rsidP="00A668B0">
            <w:pPr>
              <w:spacing w:before="40" w:after="40" w:line="240" w:lineRule="auto"/>
              <w:ind w:left="-85"/>
              <w:jc w:val="both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color w:val="00666A"/>
                <w:sz w:val="17"/>
              </w:rPr>
              <w:t xml:space="preserve">Die angebaute, gelieferte und unter Punkt 1 näher erläuterte Biomasse des Erntejahres </w:t>
            </w:r>
            <w:r>
              <w:t xml:space="preserve"> </w: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0F14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separate"/>
            </w:r>
            <w:r>
              <w:rPr>
                <w:rFonts w:asciiTheme="minorHAnsi" w:hAnsiTheme="minorHAnsi"/>
                <w:b/>
                <w:color w:val="00666A"/>
                <w:sz w:val="17"/>
                <w:u w:val="single"/>
              </w:rPr>
              <w:t>     </w: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end"/>
            </w:r>
            <w:r>
              <w:rPr>
                <w:rFonts w:asciiTheme="minorHAnsi" w:hAnsiTheme="minorHAnsi"/>
                <w:b/>
                <w:color w:val="00666A"/>
                <w:sz w:val="17"/>
              </w:rPr>
              <w:t xml:space="preserve"> erfüllt die Anforderungen der geänderten Richtlinie (EU) 2018/2001; die entsprechenden Nachweise liegen vor.</w:t>
            </w:r>
          </w:p>
          <w:p w14:paraId="0EF679CD" w14:textId="62F861E0" w:rsidR="00E415ED" w:rsidRPr="001C54C9" w:rsidRDefault="008B440E" w:rsidP="00A668B0">
            <w:pPr>
              <w:spacing w:before="40" w:after="4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(Zutreffendes bitte ankreuzen)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533"/>
        <w:gridCol w:w="7632"/>
      </w:tblGrid>
      <w:tr w:rsidR="00A31517" w:rsidRPr="0004619A" w14:paraId="56AA9EFC" w14:textId="77777777" w:rsidTr="003A0769">
        <w:tc>
          <w:tcPr>
            <w:tcW w:w="318" w:type="dxa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09CC83CF" w14:textId="5BC1DA5D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1</w:t>
            </w:r>
          </w:p>
          <w:p w14:paraId="36D7B9D7" w14:textId="3D0683B9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B1A71C" w14:textId="5ECF2D9C" w:rsidR="00A31517" w:rsidRPr="001C54C9" w:rsidRDefault="003E7B3F" w:rsidP="00F10F14">
            <w:pPr>
              <w:pStyle w:val="TabelleAbsatz"/>
              <w:spacing w:before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9106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A7CF407" w14:textId="0A8C91A9" w:rsidR="00A31517" w:rsidRPr="00F10F14" w:rsidRDefault="00A31517" w:rsidP="00A31517">
            <w:pPr>
              <w:pStyle w:val="TabelleAbsatz"/>
              <w:spacing w:before="4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Die Erklärung bezieht sich auf sämtliche Biomasse / Kulturarten (wie z. B. Raps, Weizen) meines Betriebes. </w:t>
            </w:r>
          </w:p>
        </w:tc>
      </w:tr>
      <w:tr w:rsidR="00A31517" w:rsidRPr="002854C1" w14:paraId="349019BE" w14:textId="77777777" w:rsidTr="003A0769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05E1069D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75F99" w14:textId="5109DDAE" w:rsidR="00A31517" w:rsidRPr="000B66BC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</w:rPr>
              <w:t>oder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AB2AA8" w14:textId="77777777" w:rsidR="00A31517" w:rsidRPr="001C54C9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04619A" w14:paraId="523DE791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46EABDB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3D782" w14:textId="411995AB" w:rsidR="00A31517" w:rsidRPr="001C54C9" w:rsidRDefault="003E7B3F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99274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2F863E" w14:textId="1424A653" w:rsidR="00A31517" w:rsidRPr="00F10F14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Erklärung wird für folgende Kulturarten abgegeben (bitte aufzählen):</w:t>
            </w:r>
          </w:p>
        </w:tc>
      </w:tr>
      <w:tr w:rsidR="00A31517" w:rsidRPr="00116F7E" w14:paraId="3EBF1235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8D04029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66AB" w14:textId="77777777" w:rsidR="00A31517" w:rsidRPr="00F10F14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3819F0A" w14:textId="32DB9E28" w:rsidR="00A31517" w:rsidRPr="00377385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b/>
                <w:bCs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</w:p>
        </w:tc>
      </w:tr>
      <w:tr w:rsidR="00A31517" w:rsidRPr="002854C1" w14:paraId="7DCB60DC" w14:textId="77777777" w:rsidTr="00F10F14">
        <w:tc>
          <w:tcPr>
            <w:tcW w:w="318" w:type="dxa"/>
            <w:vMerge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4183347C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48C5" w14:textId="33F19A62" w:rsidR="00A31517" w:rsidRPr="001C54C9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6"/>
              </w:rPr>
              <w:t>oder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D19199" w14:textId="77777777" w:rsidR="00A31517" w:rsidRPr="001C54C9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04619A" w14:paraId="3E99DBC3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3F138553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E9080" w14:textId="046DE130" w:rsidR="00A31517" w:rsidRPr="001C54C9" w:rsidRDefault="003E7B3F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14806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98F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3CCA57C1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Erklärung wird für die folgenden landwirtschaftlichen Reststoffe bzw. Ernterückstände abgegeben:</w:t>
            </w:r>
          </w:p>
          <w:p w14:paraId="39956DD8" w14:textId="56BA44D0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  <w:r>
              <w:rPr>
                <w:rFonts w:asciiTheme="minorHAnsi" w:hAnsiTheme="minorHAnsi"/>
                <w:b/>
                <w:sz w:val="17"/>
                <w:bdr w:val="dotted" w:sz="4" w:space="0" w:color="auto"/>
              </w:rPr>
              <w:t xml:space="preserve"> </w:t>
            </w:r>
          </w:p>
          <w:p w14:paraId="34A3C313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Auf den Flächen werden folgende Bodenbewirtschaftungs- oder Überwachungspraktiken angewendet, um negative Auswirkungen auf die Bodenqualität und den Kohlenstoffbestand im Boden durch die Ernte von agrarischen Abfällen und Reststoffen zu verringern: </w:t>
            </w:r>
          </w:p>
          <w:p w14:paraId="61796F6C" w14:textId="77777777" w:rsidR="000A72A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  <w:r>
              <w:rPr>
                <w:rFonts w:asciiTheme="minorHAnsi" w:hAnsiTheme="minorHAnsi"/>
                <w:sz w:val="17"/>
              </w:rPr>
              <w:br/>
              <w:t xml:space="preserve">Konformität mit Artikel 29 (2) der geänderten Richtlinie (EU) 2018/2001 wird überwacht auf  </w:t>
            </w:r>
          </w:p>
          <w:p w14:paraId="6D0199B8" w14:textId="22B4E982" w:rsidR="00A31517" w:rsidRPr="00C6198F" w:rsidRDefault="003E7B3F" w:rsidP="00C6198F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70744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 w:rsidR="00A31517">
              <w:rPr>
                <w:rFonts w:asciiTheme="minorHAnsi" w:hAnsiTheme="minorHAnsi"/>
                <w:sz w:val="17"/>
              </w:rPr>
              <w:t xml:space="preserve"> nationaler Ebene            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689372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 w:rsidR="00A31517">
              <w:rPr>
                <w:rFonts w:asciiTheme="minorHAnsi" w:hAnsiTheme="minorHAnsi"/>
                <w:sz w:val="17"/>
              </w:rPr>
              <w:t xml:space="preserve"> </w:t>
            </w:r>
            <w:proofErr w:type="spellStart"/>
            <w:r w:rsidR="00A31517">
              <w:rPr>
                <w:rFonts w:asciiTheme="minorHAnsi" w:hAnsiTheme="minorHAnsi"/>
                <w:sz w:val="17"/>
              </w:rPr>
              <w:t>Ebene</w:t>
            </w:r>
            <w:proofErr w:type="spellEnd"/>
            <w:r w:rsidR="00A31517">
              <w:rPr>
                <w:rFonts w:asciiTheme="minorHAnsi" w:hAnsiTheme="minorHAnsi"/>
                <w:sz w:val="17"/>
              </w:rPr>
              <w:t xml:space="preserve"> des Wirtschaftsbeteiligten</w:t>
            </w:r>
          </w:p>
          <w:p w14:paraId="5D2A660D" w14:textId="1A8E619A" w:rsidR="00A31517" w:rsidRPr="00F10F14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04619A" w14:paraId="0D62808A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6E990EA3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D1C5B" w14:textId="77777777" w:rsidR="00A31517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  <w:p w14:paraId="00D36813" w14:textId="2EEAF6AC" w:rsidR="00A31517" w:rsidRPr="00F10F14" w:rsidRDefault="003E7B3F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64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28457608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  <w:p w14:paraId="494C40E6" w14:textId="42EED0DB" w:rsidR="00A31517" w:rsidRPr="00F10F14" w:rsidRDefault="00A31517" w:rsidP="00F10F14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Auszunehmende Flächen, Flurstückbezeichnung (Pkt. 2): 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</w:p>
        </w:tc>
      </w:tr>
      <w:tr w:rsidR="00DB2212" w:rsidRPr="0004619A" w14:paraId="0083F6DF" w14:textId="77777777" w:rsidTr="003A0769">
        <w:tc>
          <w:tcPr>
            <w:tcW w:w="3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53E928" w14:textId="4895CC90" w:rsidR="00A12DC6" w:rsidRPr="001C54C9" w:rsidRDefault="006064FB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2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2098441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245608" w14:textId="243FBC8C" w:rsidR="00A12DC6" w:rsidRPr="003A0769" w:rsidRDefault="00C116A2" w:rsidP="003A0769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5B14" w14:textId="20F5D0DA" w:rsidR="00A12DC6" w:rsidRPr="00F10F14" w:rsidRDefault="00A0450B" w:rsidP="0097737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Biomasse stammt von Ackerland, das bereits vor dem 01.01.2008 Ackerland war. Darüber hinaus stammt sie nicht von schützenswerten Flächen (Art. 29 der geänderten Richtlinie (EU) 2018/2001), die nach dem 01.01.2008 in Ackerland umgewandelt wurden. Sofern nach dem 01.01.2008 zulässige Landnutzungsänderungen vorgenommen wurden, wurden die entsprechenden Flächen unter Punkt 1 explizit ausgenommen, oder die einhergehenden Emissionen im Rahmen eigener Treibhausgasberechnungen berücksichtigt (Standardwerte können nicht verwendet werden).</w:t>
            </w:r>
          </w:p>
        </w:tc>
      </w:tr>
      <w:tr w:rsidR="00DB2212" w:rsidRPr="00171BF1" w14:paraId="52C531A5" w14:textId="77777777" w:rsidTr="009715B1">
        <w:tc>
          <w:tcPr>
            <w:tcW w:w="31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1A26C00" w14:textId="240EAFA4" w:rsidR="00A12DC6" w:rsidRPr="001C54C9" w:rsidRDefault="00C108A1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3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63589" w14:textId="4A3E10D3" w:rsidR="00A12DC6" w:rsidRPr="003A0769" w:rsidRDefault="00C116A2" w:rsidP="003A0769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2109F8A" w14:textId="3E269A88" w:rsidR="00A12DC6" w:rsidRPr="001C54C9" w:rsidRDefault="00A0450B" w:rsidP="0097737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Biomasse stammt von Flächen innerhalb von Schutzgebieten (nur Naturschutzgebiete, keine Wasserschutzgebiete) mit erlaubten Bewirtschaftungstätigkeiten. Die Schutzgebietsauflagen werden eingehalten.</w:t>
            </w:r>
          </w:p>
        </w:tc>
      </w:tr>
      <w:tr w:rsidR="00DB2212" w:rsidRPr="0004619A" w14:paraId="464B1470" w14:textId="77777777" w:rsidTr="009715B1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720E6FD7" w14:textId="4FDE213B" w:rsidR="00A12DC6" w:rsidRPr="001C54C9" w:rsidRDefault="00C108A1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4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906367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8757" w14:textId="1A26C9DC" w:rsidR="00A12DC6" w:rsidRPr="001C54C9" w:rsidRDefault="00C116A2" w:rsidP="00DB2212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3685CE60" w14:textId="7BE13C5D" w:rsidR="00A12DC6" w:rsidRPr="00F10F14" w:rsidRDefault="00A0450B" w:rsidP="00BC6614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Ich erfülle die Anforderungen des SURE-EU-Systems an die Erzeugung von nachhaltiger, landwirtschaftlicher Biomasse</w:t>
            </w:r>
            <w:r w:rsidR="00D0764B">
              <w:rPr>
                <w:rFonts w:asciiTheme="minorHAnsi" w:hAnsiTheme="minorHAnsi"/>
                <w:sz w:val="17"/>
              </w:rPr>
              <w:t>.</w:t>
            </w:r>
          </w:p>
        </w:tc>
      </w:tr>
      <w:tr w:rsidR="00A31517" w:rsidRPr="0004619A" w14:paraId="244CCFAC" w14:textId="77777777" w:rsidTr="009715B1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495BE52D" w14:textId="17ADBB9D" w:rsidR="00A31517" w:rsidRPr="001C54C9" w:rsidRDefault="00A31517" w:rsidP="00A31517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5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73DD0A" w14:textId="3069A46E" w:rsidR="00A31517" w:rsidRPr="003A0769" w:rsidRDefault="00A31517" w:rsidP="00A31517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432CAF45" w14:textId="58A0973A" w:rsidR="00A31517" w:rsidRPr="00F10F14" w:rsidRDefault="00A31517" w:rsidP="00A31517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Dokumentation über den Ort des Anbaus der Biomasse (Nachweis mittels Polygonzug oder vergleichbarer Flächennachweise über Feldblöcke, Flurstücke oder Schläge)</w:t>
            </w:r>
          </w:p>
        </w:tc>
      </w:tr>
      <w:tr w:rsidR="00A31517" w:rsidRPr="0004619A" w14:paraId="22C593AD" w14:textId="77777777" w:rsidTr="009715B1">
        <w:tc>
          <w:tcPr>
            <w:tcW w:w="3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667A137" w14:textId="77777777" w:rsidR="00A31517" w:rsidRPr="00F10F14" w:rsidRDefault="00A31517" w:rsidP="00A31517">
            <w:pPr>
              <w:pStyle w:val="TabelleAbsatz"/>
              <w:tabs>
                <w:tab w:val="num" w:pos="142"/>
              </w:tabs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0C4DA" w14:textId="6C3C396A" w:rsidR="00A31517" w:rsidRPr="00EB4D58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0113BC6" w14:textId="2C1BC559" w:rsidR="00C6198F" w:rsidRDefault="003E7B3F" w:rsidP="00A31517">
            <w:pPr>
              <w:pStyle w:val="TabelleAbsatz"/>
              <w:spacing w:before="0" w:line="240" w:lineRule="auto"/>
              <w:ind w:left="-113"/>
              <w:rPr>
                <w:rFonts w:asciiTheme="minorHAnsi" w:hAnsiTheme="minorHAnsi"/>
                <w:sz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95328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04619A">
              <w:rPr>
                <w:rFonts w:asciiTheme="minorHAnsi" w:hAnsiTheme="minorHAnsi"/>
                <w:sz w:val="17"/>
              </w:rPr>
              <w:t xml:space="preserve"> </w:t>
            </w:r>
            <w:r w:rsidR="00294811">
              <w:rPr>
                <w:rFonts w:asciiTheme="minorHAnsi" w:hAnsiTheme="minorHAnsi"/>
                <w:sz w:val="17"/>
              </w:rPr>
              <w:t xml:space="preserve">… </w:t>
            </w:r>
            <w:r w:rsidR="0004619A" w:rsidRPr="006C380B">
              <w:rPr>
                <w:rFonts w:asciiTheme="minorHAnsi" w:hAnsiTheme="minorHAnsi"/>
                <w:sz w:val="17"/>
              </w:rPr>
              <w:t>liegt bei mir vor und ist jederzeit einsehbar.</w:t>
            </w:r>
          </w:p>
          <w:p w14:paraId="32AC9B10" w14:textId="1B768011" w:rsidR="00A31517" w:rsidRPr="00F10F14" w:rsidRDefault="003E7B3F" w:rsidP="00A31517">
            <w:pPr>
              <w:pStyle w:val="TabelleAbsatz"/>
              <w:spacing w:before="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sdt>
              <w:sdtPr>
                <w:rPr>
                  <w:rFonts w:asciiTheme="minorHAnsi" w:hAnsiTheme="minorHAnsi"/>
                  <w:sz w:val="17"/>
                </w:rPr>
                <w:id w:val="49361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 w:rsidRPr="006C380B">
                  <w:rPr>
                    <w:rFonts w:ascii="Segoe UI Symbol" w:hAnsi="Segoe UI Symbol" w:cs="Segoe UI Symbol"/>
                    <w:sz w:val="17"/>
                  </w:rPr>
                  <w:t>☐</w:t>
                </w:r>
              </w:sdtContent>
            </w:sdt>
            <w:r w:rsidR="0004619A" w:rsidRPr="006C380B">
              <w:rPr>
                <w:rFonts w:asciiTheme="minorHAnsi" w:hAnsiTheme="minorHAnsi"/>
                <w:sz w:val="17"/>
              </w:rPr>
              <w:t xml:space="preserve"> </w:t>
            </w:r>
            <w:r w:rsidR="00294811">
              <w:rPr>
                <w:rFonts w:asciiTheme="minorHAnsi" w:hAnsiTheme="minorHAnsi"/>
                <w:sz w:val="17"/>
              </w:rPr>
              <w:t xml:space="preserve">… </w:t>
            </w:r>
            <w:r w:rsidR="0004619A" w:rsidRPr="006C380B">
              <w:rPr>
                <w:rFonts w:asciiTheme="minorHAnsi" w:hAnsiTheme="minorHAnsi"/>
                <w:sz w:val="17"/>
              </w:rPr>
              <w:t>wird vom Ersterfasser der von mir gelieferten Biomasse geführt.</w:t>
            </w:r>
          </w:p>
        </w:tc>
      </w:tr>
      <w:tr w:rsidR="00DB2212" w:rsidRPr="0004619A" w14:paraId="6776AC09" w14:textId="77777777" w:rsidTr="00F10F14">
        <w:tc>
          <w:tcPr>
            <w:tcW w:w="318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1C7B8A6" w14:textId="07C5B96C" w:rsidR="00A12DC6" w:rsidRPr="001C54C9" w:rsidRDefault="00C108A1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6</w:t>
            </w:r>
          </w:p>
        </w:tc>
        <w:sdt>
          <w:sdtPr>
            <w:rPr>
              <w:rFonts w:asciiTheme="minorHAnsi" w:hAnsiTheme="minorHAnsi" w:cstheme="minorHAnsi"/>
              <w:bCs/>
              <w:sz w:val="17"/>
              <w:szCs w:val="17"/>
            </w:rPr>
            <w:id w:val="2065599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560396DD" w14:textId="35327678" w:rsidR="00A12DC6" w:rsidRPr="001C54C9" w:rsidRDefault="00C116A2" w:rsidP="00DB2212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632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62BF7EF7" w14:textId="018D22FD" w:rsidR="00A12DC6" w:rsidRPr="00F10F14" w:rsidRDefault="007E222E" w:rsidP="000A72A7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Für die Berechnung der Treibhausgasbilanz soll – soweit vorhanden und zulässig – der Standardwert (Art. 31 der geänderten Richtlinie (EU) 2018/2001), der behördlich genehmigte Schätzwert oder der NUTS2-Wert verwendet werden.</w:t>
            </w:r>
          </w:p>
        </w:tc>
      </w:tr>
    </w:tbl>
    <w:p w14:paraId="07519A67" w14:textId="1FC71D29" w:rsidR="007E222E" w:rsidRPr="00F10F14" w:rsidRDefault="006658C4" w:rsidP="00A668B0">
      <w:pPr>
        <w:spacing w:before="120" w:after="12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</w:rPr>
      </w:pPr>
      <w:bookmarkStart w:id="3" w:name="_Hlk137801695"/>
      <w:r>
        <w:rPr>
          <w:rFonts w:asciiTheme="minorHAnsi" w:hAnsiTheme="minorHAnsi"/>
          <w:b/>
          <w:i/>
          <w:sz w:val="17"/>
        </w:rPr>
        <w:t xml:space="preserve">Hinweis: </w:t>
      </w:r>
      <w:r>
        <w:rPr>
          <w:rFonts w:asciiTheme="minorHAnsi" w:hAnsiTheme="minorHAnsi"/>
          <w:i/>
          <w:sz w:val="17"/>
        </w:rPr>
        <w:t xml:space="preserve">Mit dieser Selbsterklärung nimmt der </w:t>
      </w:r>
      <w:r w:rsidR="00F70735">
        <w:rPr>
          <w:rFonts w:asciiTheme="minorHAnsi" w:hAnsiTheme="minorHAnsi"/>
          <w:i/>
          <w:sz w:val="17"/>
        </w:rPr>
        <w:t>Erzeugerbetrieb</w:t>
      </w:r>
      <w:r>
        <w:rPr>
          <w:rFonts w:asciiTheme="minorHAnsi" w:hAnsiTheme="minorHAnsi"/>
          <w:i/>
          <w:sz w:val="17"/>
        </w:rPr>
        <w:t xml:space="preserve"> zur Kenntnis, dass Auditoren der anerkannten Zertifizierungsstellen überprüfen können, ob die relevanten Anforderungen der geänderten Richtlinie (EU) 2018/2001 eingehalten werden. Es ist zu beachten, dass die Auditoren der Zertifizierungsstellen zur Beobachtung ihrer Tätigkeit ggf. von einer zuständigen Stelle begleitet werden. Zudem ist SURE-Mitarbeitern wie auch von SURE anerkannten Auditoren die Durchführung einer Sonderkontrolle bzw. eines </w:t>
      </w:r>
      <w:proofErr w:type="spellStart"/>
      <w:r>
        <w:rPr>
          <w:rFonts w:asciiTheme="minorHAnsi" w:hAnsiTheme="minorHAnsi"/>
          <w:i/>
          <w:sz w:val="17"/>
        </w:rPr>
        <w:t>Witness</w:t>
      </w:r>
      <w:proofErr w:type="spellEnd"/>
      <w:r>
        <w:rPr>
          <w:rFonts w:asciiTheme="minorHAnsi" w:hAnsiTheme="minorHAnsi"/>
          <w:i/>
          <w:sz w:val="17"/>
        </w:rPr>
        <w:t>-Audits zu gewähren.</w:t>
      </w:r>
      <w:bookmarkEnd w:id="3"/>
      <w:r>
        <w:t xml:space="preserve"> </w:t>
      </w:r>
      <w:r>
        <w:rPr>
          <w:rFonts w:asciiTheme="minorHAnsi" w:hAnsiTheme="minorHAnsi"/>
          <w:i/>
          <w:sz w:val="17"/>
        </w:rPr>
        <w:t xml:space="preserve">Darüber hinaus erkennt der </w:t>
      </w:r>
      <w:r w:rsidR="00084355">
        <w:rPr>
          <w:rFonts w:asciiTheme="minorHAnsi" w:hAnsiTheme="minorHAnsi"/>
          <w:i/>
          <w:sz w:val="17"/>
        </w:rPr>
        <w:t>landwirtschaftliche Erzeugerbetrieb</w:t>
      </w:r>
      <w:r>
        <w:rPr>
          <w:rFonts w:asciiTheme="minorHAnsi" w:hAnsiTheme="minorHAnsi"/>
          <w:i/>
          <w:sz w:val="17"/>
        </w:rPr>
        <w:t xml:space="preserve"> an, dass sein Name und seine Adresse zum Zweck der Rückverfolgbarkeit der Rohstoffe ggf. in der verpflichtenden Unionsdatenbank (UDB) registriert werden.</w:t>
      </w:r>
    </w:p>
    <w:p w14:paraId="37EE201B" w14:textId="77777777" w:rsidR="00DC5E6C" w:rsidRPr="006C380B" w:rsidRDefault="00DC5E6C" w:rsidP="00A668B0">
      <w:pPr>
        <w:spacing w:before="120" w:after="12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</w:rPr>
      </w:pP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42366B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4" w:name="_Hlk38888422"/>
          <w:p w14:paraId="6317F303" w14:textId="45D97C92" w:rsidR="001C54C9" w:rsidRPr="000B66BC" w:rsidRDefault="007E222E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C54C9" w:rsidRPr="0042366B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2F0D8F0C" w:rsidR="001C54C9" w:rsidRPr="001C54C9" w:rsidRDefault="006658C4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Ort, Datum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75147501" w:rsidR="001C54C9" w:rsidRPr="001C54C9" w:rsidRDefault="006658C4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Unterschrift</w:t>
            </w:r>
          </w:p>
        </w:tc>
      </w:tr>
      <w:bookmarkEnd w:id="4"/>
    </w:tbl>
    <w:p w14:paraId="797B3AE7" w14:textId="77777777" w:rsidR="00E415ED" w:rsidRPr="00092882" w:rsidRDefault="00E415ED" w:rsidP="00FF0ACA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sectPr w:rsidR="00E415ED" w:rsidRPr="00092882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F2FFC" w14:textId="77777777" w:rsidR="00C41590" w:rsidRDefault="00C41590">
      <w:r>
        <w:separator/>
      </w:r>
    </w:p>
  </w:endnote>
  <w:endnote w:type="continuationSeparator" w:id="0">
    <w:p w14:paraId="31E4585B" w14:textId="77777777" w:rsidR="00C41590" w:rsidRDefault="00C4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10C35" w14:textId="77777777" w:rsidR="003E7B3F" w:rsidRDefault="003E7B3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3E7B3F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3E7B3F" w14:paraId="43515E27" w14:textId="77777777" w:rsidTr="00B96647">
      <w:tc>
        <w:tcPr>
          <w:tcW w:w="8493" w:type="dxa"/>
        </w:tcPr>
        <w:p w14:paraId="6E5B657D" w14:textId="2CD889E2" w:rsidR="005C6CBF" w:rsidRPr="006C380B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US"/>
            </w:rPr>
          </w:pPr>
          <w:r w:rsidRPr="006C380B">
            <w:rPr>
              <w:rFonts w:asciiTheme="minorHAnsi" w:hAnsiTheme="minorHAnsi"/>
              <w:sz w:val="12"/>
              <w:lang w:val="en-US"/>
            </w:rPr>
            <w:t>© SUSTAINABLE RESOURCES Verification Scheme GmbH</w:t>
          </w:r>
        </w:p>
      </w:tc>
    </w:tr>
    <w:tr w:rsidR="005C6CBF" w:rsidRPr="0004619A" w14:paraId="050A5F51" w14:textId="77777777" w:rsidTr="00725432">
      <w:tc>
        <w:tcPr>
          <w:tcW w:w="8493" w:type="dxa"/>
        </w:tcPr>
        <w:p w14:paraId="4505A7FD" w14:textId="5806BBAD" w:rsidR="005C6CBF" w:rsidRPr="003E7B3F" w:rsidRDefault="006658C4" w:rsidP="003E7B3F">
          <w:pPr>
            <w:pStyle w:val="Fuzeile"/>
            <w:spacing w:line="240" w:lineRule="auto"/>
            <w:ind w:left="-85"/>
            <w:jc w:val="both"/>
            <w:rPr>
              <w:rFonts w:asciiTheme="minorHAnsi" w:hAnsiTheme="minorHAnsi" w:cstheme="minorHAnsi"/>
              <w:sz w:val="12"/>
              <w:szCs w:val="12"/>
            </w:rPr>
          </w:pPr>
          <w:r w:rsidRPr="003E7B3F">
            <w:rPr>
              <w:rFonts w:asciiTheme="minorHAnsi" w:hAnsiTheme="minorHAnsi"/>
              <w:sz w:val="12"/>
            </w:rPr>
            <w:t>Selbsterklärung für landwirtschaftliche Erzeugerbetriebe (ohne GAP-Konditionalität) / SD-AGRIb-</w:t>
          </w:r>
          <w:r w:rsidR="003E7B3F" w:rsidRPr="003E7B3F">
            <w:rPr>
              <w:rFonts w:asciiTheme="minorHAnsi" w:hAnsiTheme="minorHAnsi"/>
              <w:sz w:val="12"/>
            </w:rPr>
            <w:t>de-</w:t>
          </w:r>
          <w:r w:rsidRPr="003E7B3F">
            <w:rPr>
              <w:rFonts w:asciiTheme="minorHAnsi" w:hAnsiTheme="minorHAnsi"/>
              <w:sz w:val="12"/>
            </w:rPr>
            <w:t>3.</w:t>
          </w:r>
          <w:r w:rsidR="00F70735" w:rsidRPr="003E7B3F">
            <w:rPr>
              <w:rFonts w:asciiTheme="minorHAnsi" w:hAnsiTheme="minorHAnsi"/>
              <w:sz w:val="12"/>
            </w:rPr>
            <w:t>1</w:t>
          </w:r>
          <w:r w:rsidRPr="003E7B3F">
            <w:rPr>
              <w:rFonts w:asciiTheme="minorHAnsi" w:hAnsiTheme="minorHAnsi"/>
              <w:sz w:val="12"/>
            </w:rPr>
            <w:t xml:space="preserve"> / Datum: </w:t>
          </w:r>
          <w:r w:rsidR="003E7B3F" w:rsidRPr="003E7B3F">
            <w:rPr>
              <w:rFonts w:asciiTheme="minorHAnsi" w:hAnsiTheme="minorHAnsi"/>
              <w:sz w:val="12"/>
            </w:rPr>
            <w:t>31</w:t>
          </w:r>
          <w:r w:rsidRPr="003E7B3F">
            <w:rPr>
              <w:rFonts w:asciiTheme="minorHAnsi" w:hAnsiTheme="minorHAnsi"/>
              <w:sz w:val="12"/>
            </w:rPr>
            <w:t>.</w:t>
          </w:r>
          <w:r w:rsidR="003E7B3F" w:rsidRPr="003E7B3F">
            <w:rPr>
              <w:rFonts w:asciiTheme="minorHAnsi" w:hAnsiTheme="minorHAnsi"/>
              <w:sz w:val="12"/>
            </w:rPr>
            <w:t>07</w:t>
          </w:r>
          <w:r w:rsidRPr="003E7B3F">
            <w:rPr>
              <w:rFonts w:asciiTheme="minorHAnsi" w:hAnsiTheme="minorHAnsi"/>
              <w:sz w:val="12"/>
            </w:rPr>
            <w:t xml:space="preserve">.2025, </w:t>
          </w:r>
          <w:proofErr w:type="gramStart"/>
          <w:r w:rsidRPr="003E7B3F">
            <w:rPr>
              <w:rFonts w:asciiTheme="minorHAnsi" w:hAnsiTheme="minorHAnsi"/>
              <w:sz w:val="12"/>
            </w:rPr>
            <w:t>Gültig</w:t>
          </w:r>
          <w:proofErr w:type="gramEnd"/>
          <w:r w:rsidRPr="003E7B3F">
            <w:rPr>
              <w:rFonts w:asciiTheme="minorHAnsi" w:hAnsiTheme="minorHAnsi"/>
              <w:sz w:val="12"/>
            </w:rPr>
            <w:t xml:space="preserve"> ab: </w:t>
          </w:r>
          <w:r w:rsidR="003E7B3F" w:rsidRPr="003E7B3F">
            <w:rPr>
              <w:rFonts w:asciiTheme="minorHAnsi" w:hAnsiTheme="minorHAnsi"/>
              <w:sz w:val="12"/>
            </w:rPr>
            <w:t>31.07.2025</w:t>
          </w:r>
        </w:p>
      </w:tc>
    </w:tr>
  </w:tbl>
  <w:p w14:paraId="3A9D2CF0" w14:textId="3C2BAB34" w:rsidR="00E07444" w:rsidRPr="00E07444" w:rsidRDefault="00BF1F8E" w:rsidP="00E07444">
    <w:pPr>
      <w:pStyle w:val="Fuzeile"/>
      <w:spacing w:line="240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/>
        <w:noProof/>
        <w:sz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253B81D" wp14:editId="292AFC6D">
              <wp:simplePos x="0" y="0"/>
              <wp:positionH relativeFrom="column">
                <wp:posOffset>4747259</wp:posOffset>
              </wp:positionH>
              <wp:positionV relativeFrom="paragraph">
                <wp:posOffset>-1522730</wp:posOffset>
              </wp:positionV>
              <wp:extent cx="2585936" cy="446400"/>
              <wp:effectExtent l="3175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2585936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A976B2" w14:textId="61AA119C" w:rsidR="00BF1F8E" w:rsidRDefault="006658C4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</w:rPr>
                            <w:t>Ohne GAP-Konditionalität</w:t>
                          </w:r>
                        </w:p>
                        <w:p w14:paraId="4666C254" w14:textId="77777777" w:rsidR="006658C4" w:rsidRPr="00BF1F8E" w:rsidRDefault="006658C4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53B81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73.8pt;margin-top:-119.9pt;width:203.6pt;height:35.1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" filled="f" stroked="f" strokeweight=".5pt">
              <v:textbox>
                <w:txbxContent>
                  <w:p w14:paraId="1AA976B2" w14:textId="61AA119C" w:rsidR="00BF1F8E" w:rsidRDefault="006658C4">
                    <w:pP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</w:pPr>
                    <w:r>
                      <w:rPr>
                        <w:rFonts w:ascii="Source Sans Pro" w:hAnsi="Source Sans Pro"/>
                        <w:color w:val="FFFFFF" w:themeColor="background1"/>
                        <w:sz w:val="26"/>
                      </w:rPr>
                      <w:t>Ohne GAP-Konditionalität</w:t>
                    </w:r>
                  </w:p>
                  <w:p w14:paraId="4666C254" w14:textId="77777777" w:rsidR="006658C4" w:rsidRPr="00BF1F8E" w:rsidRDefault="006658C4">
                    <w:pP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/>
        <w:noProof/>
        <w:sz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40FD428" wp14:editId="48676287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E7511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755410" id="Rechteck 1" o:spid="_x0000_s1026" style="position:absolute;margin-left:453.6pt;margin-top:-169.8pt;width:35.7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" fillcolor="#e75113" stroked="f" strokeweight="1pt"/>
          </w:pict>
        </mc:Fallback>
      </mc:AlternateContent>
    </w:r>
    <w:r>
      <w:rPr>
        <w:rFonts w:asciiTheme="minorHAnsi" w:hAnsiTheme="minorHAnsi"/>
        <w:noProof/>
        <w:sz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4D2FC5A0">
              <wp:simplePos x="0" y="0"/>
              <wp:positionH relativeFrom="column">
                <wp:posOffset>-3363913</wp:posOffset>
              </wp:positionH>
              <wp:positionV relativeFrom="paragraph">
                <wp:posOffset>-2842132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85E3BA" w14:textId="6BA69E27" w:rsidR="00BD5D0E" w:rsidRPr="006C380B" w:rsidRDefault="00BD5D0E" w:rsidP="00BD5D0E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  <w:r w:rsidRPr="006C380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be RESPONSIBLE </w:t>
                          </w:r>
                          <w:r w:rsidRPr="006C380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6C380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be SUSTAINABLE </w:t>
                          </w:r>
                          <w:r w:rsidRPr="006C380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6C380B">
                            <w:rPr>
                              <w:rFonts w:ascii="Source Sans Pro" w:hAnsi="Source Sans Pro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6C380B">
                            <w:rPr>
                              <w:rFonts w:ascii="Source Sans Pro" w:hAnsi="Source Sans Pro"/>
                              <w:b/>
                              <w:color w:val="E75113"/>
                              <w:sz w:val="36"/>
                              <w:lang w:val="en-US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_x0000_s1027" type="#_x0000_t202" style="position:absolute;margin-left:-264.9pt;margin-top:-223.8pt;width:383.4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" filled="f" stroked="f">
              <v:textbox>
                <w:txbxContent>
                  <w:p w14:paraId="0F85E3BA" w14:textId="6BA69E27" w:rsidR="00BD5D0E" w:rsidRPr="006C380B" w:rsidRDefault="00BD5D0E" w:rsidP="00BD5D0E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  <w:r w:rsidRPr="006C380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be RESPONSIBLE </w:t>
                    </w:r>
                    <w:r w:rsidRPr="006C380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6C380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be SUSTAINABLE </w:t>
                    </w:r>
                    <w:r w:rsidRPr="006C380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6C380B">
                      <w:rPr>
                        <w:rFonts w:ascii="Source Sans Pro" w:hAnsi="Source Sans Pro"/>
                        <w:sz w:val="36"/>
                        <w:lang w:val="en-US"/>
                      </w:rPr>
                      <w:t xml:space="preserve"> </w:t>
                    </w:r>
                    <w:r w:rsidRPr="006C380B">
                      <w:rPr>
                        <w:rFonts w:ascii="Source Sans Pro" w:hAnsi="Source Sans Pro"/>
                        <w:b/>
                        <w:color w:val="E75113"/>
                        <w:sz w:val="36"/>
                        <w:lang w:val="en-US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8FB71" w14:textId="77777777" w:rsidR="00C41590" w:rsidRPr="002A3640" w:rsidRDefault="00C41590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Separator" w:id="0">
    <w:p w14:paraId="0D95C731" w14:textId="77777777" w:rsidR="00C41590" w:rsidRPr="002A3640" w:rsidRDefault="00C41590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Notice" w:id="1">
    <w:p w14:paraId="2420C0F9" w14:textId="77777777" w:rsidR="00C41590" w:rsidRPr="002A3640" w:rsidRDefault="00C4159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id="2">
    <w:p w14:paraId="6F1C32C7" w14:textId="23432A76" w:rsidR="00500D95" w:rsidRPr="00F10F14" w:rsidRDefault="00500D95">
      <w:pPr>
        <w:pStyle w:val="Funotentext"/>
        <w:rPr>
          <w:sz w:val="12"/>
          <w:szCs w:val="12"/>
        </w:rPr>
      </w:pPr>
      <w:r>
        <w:rPr>
          <w:rStyle w:val="Funotenzeichen"/>
          <w:sz w:val="12"/>
          <w:szCs w:val="12"/>
        </w:rPr>
        <w:footnoteRef/>
      </w:r>
      <w:r>
        <w:rPr>
          <w:sz w:val="12"/>
        </w:rPr>
        <w:t xml:space="preserve"> </w:t>
      </w:r>
      <w:bookmarkStart w:id="1" w:name="_Hlk137801750"/>
      <w:bookmarkStart w:id="2" w:name="_Hlk137801751"/>
      <w:r>
        <w:rPr>
          <w:rFonts w:asciiTheme="minorHAnsi" w:hAnsiTheme="minorHAnsi"/>
          <w:sz w:val="12"/>
        </w:rPr>
        <w:t>NUTS2-Gebietsbezeichnung soweit bekannt, ggf. vom Ersterfasser auszufüllen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DB7F0" w14:textId="77777777" w:rsidR="003E7B3F" w:rsidRDefault="003E7B3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4ACBB9F4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>
      <w:rPr>
        <w:rFonts w:ascii="Source Sans Pro" w:hAnsi="Source Sans Pro"/>
        <w:noProof/>
        <w:sz w:val="14"/>
      </w:rPr>
      <w:drawing>
        <wp:anchor distT="0" distB="0" distL="114300" distR="114300" simplePos="0" relativeHeight="25167155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0CDE"/>
    <w:multiLevelType w:val="hybridMultilevel"/>
    <w:tmpl w:val="8A10FF8E"/>
    <w:lvl w:ilvl="0" w:tplc="12A6DBF2">
      <w:start w:val="1"/>
      <w:numFmt w:val="bullet"/>
      <w:lvlText w:val=""/>
      <w:lvlJc w:val="left"/>
      <w:pPr>
        <w:ind w:left="65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F3E90"/>
    <w:multiLevelType w:val="hybridMultilevel"/>
    <w:tmpl w:val="C220E79C"/>
    <w:lvl w:ilvl="0" w:tplc="0407000F">
      <w:start w:val="1"/>
      <w:numFmt w:val="decimal"/>
      <w:lvlText w:val="%1."/>
      <w:lvlJc w:val="left"/>
      <w:pPr>
        <w:ind w:left="650" w:hanging="360"/>
      </w:pPr>
    </w:lvl>
    <w:lvl w:ilvl="1" w:tplc="04070019" w:tentative="1">
      <w:start w:val="1"/>
      <w:numFmt w:val="lowerLetter"/>
      <w:lvlText w:val="%2."/>
      <w:lvlJc w:val="left"/>
      <w:pPr>
        <w:ind w:left="1370" w:hanging="360"/>
      </w:pPr>
    </w:lvl>
    <w:lvl w:ilvl="2" w:tplc="0407001B" w:tentative="1">
      <w:start w:val="1"/>
      <w:numFmt w:val="lowerRoman"/>
      <w:lvlText w:val="%3."/>
      <w:lvlJc w:val="right"/>
      <w:pPr>
        <w:ind w:left="2090" w:hanging="180"/>
      </w:pPr>
    </w:lvl>
    <w:lvl w:ilvl="3" w:tplc="0407000F" w:tentative="1">
      <w:start w:val="1"/>
      <w:numFmt w:val="decimal"/>
      <w:lvlText w:val="%4."/>
      <w:lvlJc w:val="left"/>
      <w:pPr>
        <w:ind w:left="2810" w:hanging="360"/>
      </w:pPr>
    </w:lvl>
    <w:lvl w:ilvl="4" w:tplc="04070019" w:tentative="1">
      <w:start w:val="1"/>
      <w:numFmt w:val="lowerLetter"/>
      <w:lvlText w:val="%5."/>
      <w:lvlJc w:val="left"/>
      <w:pPr>
        <w:ind w:left="3530" w:hanging="360"/>
      </w:pPr>
    </w:lvl>
    <w:lvl w:ilvl="5" w:tplc="0407001B" w:tentative="1">
      <w:start w:val="1"/>
      <w:numFmt w:val="lowerRoman"/>
      <w:lvlText w:val="%6."/>
      <w:lvlJc w:val="right"/>
      <w:pPr>
        <w:ind w:left="4250" w:hanging="180"/>
      </w:pPr>
    </w:lvl>
    <w:lvl w:ilvl="6" w:tplc="0407000F" w:tentative="1">
      <w:start w:val="1"/>
      <w:numFmt w:val="decimal"/>
      <w:lvlText w:val="%7."/>
      <w:lvlJc w:val="left"/>
      <w:pPr>
        <w:ind w:left="4970" w:hanging="360"/>
      </w:pPr>
    </w:lvl>
    <w:lvl w:ilvl="7" w:tplc="04070019" w:tentative="1">
      <w:start w:val="1"/>
      <w:numFmt w:val="lowerLetter"/>
      <w:lvlText w:val="%8."/>
      <w:lvlJc w:val="left"/>
      <w:pPr>
        <w:ind w:left="5690" w:hanging="360"/>
      </w:pPr>
    </w:lvl>
    <w:lvl w:ilvl="8" w:tplc="0407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641932638">
    <w:abstractNumId w:val="7"/>
  </w:num>
  <w:num w:numId="2" w16cid:durableId="2028216941">
    <w:abstractNumId w:val="13"/>
  </w:num>
  <w:num w:numId="3" w16cid:durableId="1180706545">
    <w:abstractNumId w:val="10"/>
  </w:num>
  <w:num w:numId="4" w16cid:durableId="921373187">
    <w:abstractNumId w:val="14"/>
  </w:num>
  <w:num w:numId="5" w16cid:durableId="1896433523">
    <w:abstractNumId w:val="12"/>
  </w:num>
  <w:num w:numId="6" w16cid:durableId="718552699">
    <w:abstractNumId w:val="1"/>
  </w:num>
  <w:num w:numId="7" w16cid:durableId="622227059">
    <w:abstractNumId w:val="6"/>
  </w:num>
  <w:num w:numId="8" w16cid:durableId="3484549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6629011">
    <w:abstractNumId w:val="0"/>
  </w:num>
  <w:num w:numId="10" w16cid:durableId="1651472519">
    <w:abstractNumId w:val="3"/>
  </w:num>
  <w:num w:numId="11" w16cid:durableId="1505632294">
    <w:abstractNumId w:val="5"/>
  </w:num>
  <w:num w:numId="12" w16cid:durableId="19862513">
    <w:abstractNumId w:val="9"/>
  </w:num>
  <w:num w:numId="13" w16cid:durableId="1738742771">
    <w:abstractNumId w:val="11"/>
  </w:num>
  <w:num w:numId="14" w16cid:durableId="1235358331">
    <w:abstractNumId w:val="8"/>
  </w:num>
  <w:num w:numId="15" w16cid:durableId="404451693">
    <w:abstractNumId w:val="2"/>
  </w:num>
  <w:num w:numId="16" w16cid:durableId="1135293616">
    <w:abstractNumId w:val="15"/>
  </w:num>
  <w:num w:numId="17" w16cid:durableId="16473184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226C4"/>
    <w:rsid w:val="00025A94"/>
    <w:rsid w:val="0003679F"/>
    <w:rsid w:val="000370BE"/>
    <w:rsid w:val="0004619A"/>
    <w:rsid w:val="00051D0D"/>
    <w:rsid w:val="00081682"/>
    <w:rsid w:val="0008206F"/>
    <w:rsid w:val="00084328"/>
    <w:rsid w:val="00084355"/>
    <w:rsid w:val="00092882"/>
    <w:rsid w:val="000A13C5"/>
    <w:rsid w:val="000A36ED"/>
    <w:rsid w:val="000A42A2"/>
    <w:rsid w:val="000A72A7"/>
    <w:rsid w:val="000A7629"/>
    <w:rsid w:val="000A7A58"/>
    <w:rsid w:val="000B553E"/>
    <w:rsid w:val="000B66BC"/>
    <w:rsid w:val="000C312A"/>
    <w:rsid w:val="000D05D8"/>
    <w:rsid w:val="000D2822"/>
    <w:rsid w:val="000D6D0A"/>
    <w:rsid w:val="000E2A2D"/>
    <w:rsid w:val="000E5430"/>
    <w:rsid w:val="000E6EA9"/>
    <w:rsid w:val="000F75B4"/>
    <w:rsid w:val="001068DE"/>
    <w:rsid w:val="00107571"/>
    <w:rsid w:val="00116F7E"/>
    <w:rsid w:val="00121724"/>
    <w:rsid w:val="00124ADC"/>
    <w:rsid w:val="00125C60"/>
    <w:rsid w:val="00150926"/>
    <w:rsid w:val="0016359E"/>
    <w:rsid w:val="001659C5"/>
    <w:rsid w:val="00167C12"/>
    <w:rsid w:val="00171BF1"/>
    <w:rsid w:val="001758EB"/>
    <w:rsid w:val="00176188"/>
    <w:rsid w:val="00182FF3"/>
    <w:rsid w:val="00185999"/>
    <w:rsid w:val="001918D4"/>
    <w:rsid w:val="001A14E4"/>
    <w:rsid w:val="001A3FCE"/>
    <w:rsid w:val="001B3EB2"/>
    <w:rsid w:val="001C54C9"/>
    <w:rsid w:val="001D3C40"/>
    <w:rsid w:val="001D3DB9"/>
    <w:rsid w:val="001D4E49"/>
    <w:rsid w:val="001D7B74"/>
    <w:rsid w:val="001E008A"/>
    <w:rsid w:val="001E0123"/>
    <w:rsid w:val="001F04FB"/>
    <w:rsid w:val="0020526E"/>
    <w:rsid w:val="00206215"/>
    <w:rsid w:val="00206AB1"/>
    <w:rsid w:val="00211209"/>
    <w:rsid w:val="002141B9"/>
    <w:rsid w:val="00214786"/>
    <w:rsid w:val="002229BC"/>
    <w:rsid w:val="002350ED"/>
    <w:rsid w:val="00245021"/>
    <w:rsid w:val="002458A7"/>
    <w:rsid w:val="002459C1"/>
    <w:rsid w:val="002465DE"/>
    <w:rsid w:val="00250780"/>
    <w:rsid w:val="00252F17"/>
    <w:rsid w:val="00253EF4"/>
    <w:rsid w:val="00263A2B"/>
    <w:rsid w:val="002726DB"/>
    <w:rsid w:val="0027605D"/>
    <w:rsid w:val="00281FAA"/>
    <w:rsid w:val="002854C1"/>
    <w:rsid w:val="00291CC6"/>
    <w:rsid w:val="002940FA"/>
    <w:rsid w:val="00294811"/>
    <w:rsid w:val="0029501E"/>
    <w:rsid w:val="0029530D"/>
    <w:rsid w:val="00297E54"/>
    <w:rsid w:val="002A3640"/>
    <w:rsid w:val="002A4CE5"/>
    <w:rsid w:val="002B0224"/>
    <w:rsid w:val="002B353F"/>
    <w:rsid w:val="002B4058"/>
    <w:rsid w:val="002C58DF"/>
    <w:rsid w:val="002D6376"/>
    <w:rsid w:val="002E13EF"/>
    <w:rsid w:val="002F08BD"/>
    <w:rsid w:val="002F122E"/>
    <w:rsid w:val="002F32A5"/>
    <w:rsid w:val="002F3988"/>
    <w:rsid w:val="002F46C8"/>
    <w:rsid w:val="00321422"/>
    <w:rsid w:val="00322AF0"/>
    <w:rsid w:val="00334C26"/>
    <w:rsid w:val="00334CEE"/>
    <w:rsid w:val="00342931"/>
    <w:rsid w:val="00344A2A"/>
    <w:rsid w:val="00346039"/>
    <w:rsid w:val="00354F79"/>
    <w:rsid w:val="003551D0"/>
    <w:rsid w:val="00361FF1"/>
    <w:rsid w:val="00370008"/>
    <w:rsid w:val="00370D97"/>
    <w:rsid w:val="00377385"/>
    <w:rsid w:val="00380BCE"/>
    <w:rsid w:val="00383AED"/>
    <w:rsid w:val="003865A8"/>
    <w:rsid w:val="0039181D"/>
    <w:rsid w:val="00392D7A"/>
    <w:rsid w:val="003A0769"/>
    <w:rsid w:val="003A333D"/>
    <w:rsid w:val="003C4B1B"/>
    <w:rsid w:val="003C5133"/>
    <w:rsid w:val="003C5DA2"/>
    <w:rsid w:val="003C6034"/>
    <w:rsid w:val="003D59B4"/>
    <w:rsid w:val="003E7B3F"/>
    <w:rsid w:val="003F06DF"/>
    <w:rsid w:val="003F3DC5"/>
    <w:rsid w:val="004144E0"/>
    <w:rsid w:val="0042366B"/>
    <w:rsid w:val="0042524A"/>
    <w:rsid w:val="004421E8"/>
    <w:rsid w:val="00442D62"/>
    <w:rsid w:val="00444611"/>
    <w:rsid w:val="00444DED"/>
    <w:rsid w:val="00444FA4"/>
    <w:rsid w:val="00445858"/>
    <w:rsid w:val="00456A7C"/>
    <w:rsid w:val="004643E2"/>
    <w:rsid w:val="00495602"/>
    <w:rsid w:val="00496422"/>
    <w:rsid w:val="004B5744"/>
    <w:rsid w:val="004C5CE1"/>
    <w:rsid w:val="004D1751"/>
    <w:rsid w:val="004E3098"/>
    <w:rsid w:val="004E3D60"/>
    <w:rsid w:val="004E5961"/>
    <w:rsid w:val="004E64F6"/>
    <w:rsid w:val="004E74E1"/>
    <w:rsid w:val="004F113E"/>
    <w:rsid w:val="004F1576"/>
    <w:rsid w:val="00500D95"/>
    <w:rsid w:val="00512F65"/>
    <w:rsid w:val="005147B6"/>
    <w:rsid w:val="00514B09"/>
    <w:rsid w:val="00526707"/>
    <w:rsid w:val="005362A6"/>
    <w:rsid w:val="005407C6"/>
    <w:rsid w:val="0054121D"/>
    <w:rsid w:val="00554FF4"/>
    <w:rsid w:val="005602CF"/>
    <w:rsid w:val="00562BA8"/>
    <w:rsid w:val="0056501B"/>
    <w:rsid w:val="00565B94"/>
    <w:rsid w:val="005963C3"/>
    <w:rsid w:val="005A4D9A"/>
    <w:rsid w:val="005A5F89"/>
    <w:rsid w:val="005C553C"/>
    <w:rsid w:val="005C6CBF"/>
    <w:rsid w:val="005F2413"/>
    <w:rsid w:val="005F4ADB"/>
    <w:rsid w:val="005F63BF"/>
    <w:rsid w:val="006019AE"/>
    <w:rsid w:val="006064FB"/>
    <w:rsid w:val="00612862"/>
    <w:rsid w:val="006221F3"/>
    <w:rsid w:val="00625899"/>
    <w:rsid w:val="00625CDE"/>
    <w:rsid w:val="00632DA1"/>
    <w:rsid w:val="00646CC5"/>
    <w:rsid w:val="006658C4"/>
    <w:rsid w:val="00665A48"/>
    <w:rsid w:val="00666F42"/>
    <w:rsid w:val="00667980"/>
    <w:rsid w:val="00674638"/>
    <w:rsid w:val="00675A95"/>
    <w:rsid w:val="00685032"/>
    <w:rsid w:val="006855C7"/>
    <w:rsid w:val="00692945"/>
    <w:rsid w:val="00694DA2"/>
    <w:rsid w:val="006A4045"/>
    <w:rsid w:val="006C1638"/>
    <w:rsid w:val="006C1E22"/>
    <w:rsid w:val="006C380B"/>
    <w:rsid w:val="006D1C93"/>
    <w:rsid w:val="006D2C1D"/>
    <w:rsid w:val="006E45FC"/>
    <w:rsid w:val="00704CD7"/>
    <w:rsid w:val="0072040A"/>
    <w:rsid w:val="007214F4"/>
    <w:rsid w:val="00732552"/>
    <w:rsid w:val="00747936"/>
    <w:rsid w:val="00752173"/>
    <w:rsid w:val="007717A6"/>
    <w:rsid w:val="00773595"/>
    <w:rsid w:val="00775217"/>
    <w:rsid w:val="007775AC"/>
    <w:rsid w:val="00785452"/>
    <w:rsid w:val="00795FF8"/>
    <w:rsid w:val="007A024D"/>
    <w:rsid w:val="007A7562"/>
    <w:rsid w:val="007B3C63"/>
    <w:rsid w:val="007B7AF6"/>
    <w:rsid w:val="007C0CAA"/>
    <w:rsid w:val="007D74C5"/>
    <w:rsid w:val="007D7EEA"/>
    <w:rsid w:val="007E222E"/>
    <w:rsid w:val="007E2B23"/>
    <w:rsid w:val="007E5669"/>
    <w:rsid w:val="007F0E95"/>
    <w:rsid w:val="007F1FF5"/>
    <w:rsid w:val="00801C97"/>
    <w:rsid w:val="00810C87"/>
    <w:rsid w:val="00815B22"/>
    <w:rsid w:val="0081730A"/>
    <w:rsid w:val="0083172C"/>
    <w:rsid w:val="00832DCD"/>
    <w:rsid w:val="00837D33"/>
    <w:rsid w:val="00847784"/>
    <w:rsid w:val="00847F51"/>
    <w:rsid w:val="00854A01"/>
    <w:rsid w:val="00874AAB"/>
    <w:rsid w:val="00877706"/>
    <w:rsid w:val="00880CAD"/>
    <w:rsid w:val="00895272"/>
    <w:rsid w:val="008A43B4"/>
    <w:rsid w:val="008A45E2"/>
    <w:rsid w:val="008A517E"/>
    <w:rsid w:val="008A5630"/>
    <w:rsid w:val="008B440E"/>
    <w:rsid w:val="008D77C1"/>
    <w:rsid w:val="008E4F05"/>
    <w:rsid w:val="008E5646"/>
    <w:rsid w:val="00902A63"/>
    <w:rsid w:val="009121E9"/>
    <w:rsid w:val="009205C9"/>
    <w:rsid w:val="00941923"/>
    <w:rsid w:val="00941C79"/>
    <w:rsid w:val="0095664A"/>
    <w:rsid w:val="00960B24"/>
    <w:rsid w:val="009633FB"/>
    <w:rsid w:val="009715B1"/>
    <w:rsid w:val="00972263"/>
    <w:rsid w:val="00977379"/>
    <w:rsid w:val="00981914"/>
    <w:rsid w:val="009827BE"/>
    <w:rsid w:val="0099034C"/>
    <w:rsid w:val="009A1F14"/>
    <w:rsid w:val="009A3E8D"/>
    <w:rsid w:val="009B1DFA"/>
    <w:rsid w:val="009B547F"/>
    <w:rsid w:val="009B6A4D"/>
    <w:rsid w:val="009B6E1C"/>
    <w:rsid w:val="009B6E1E"/>
    <w:rsid w:val="009B758D"/>
    <w:rsid w:val="009C1947"/>
    <w:rsid w:val="009C2DB7"/>
    <w:rsid w:val="009C6442"/>
    <w:rsid w:val="009C74DD"/>
    <w:rsid w:val="009D5943"/>
    <w:rsid w:val="009E42BB"/>
    <w:rsid w:val="009E5831"/>
    <w:rsid w:val="009E68AE"/>
    <w:rsid w:val="009F05EF"/>
    <w:rsid w:val="009F3B37"/>
    <w:rsid w:val="00A01E6D"/>
    <w:rsid w:val="00A03144"/>
    <w:rsid w:val="00A032AF"/>
    <w:rsid w:val="00A0450B"/>
    <w:rsid w:val="00A12DC6"/>
    <w:rsid w:val="00A12FDF"/>
    <w:rsid w:val="00A31517"/>
    <w:rsid w:val="00A3655A"/>
    <w:rsid w:val="00A619A9"/>
    <w:rsid w:val="00A668B0"/>
    <w:rsid w:val="00A76C3F"/>
    <w:rsid w:val="00A771CD"/>
    <w:rsid w:val="00A82AD4"/>
    <w:rsid w:val="00A84EE8"/>
    <w:rsid w:val="00A907A0"/>
    <w:rsid w:val="00A90D01"/>
    <w:rsid w:val="00A97A7B"/>
    <w:rsid w:val="00AB5F46"/>
    <w:rsid w:val="00AC4F11"/>
    <w:rsid w:val="00AD4351"/>
    <w:rsid w:val="00AE2D7D"/>
    <w:rsid w:val="00AE391D"/>
    <w:rsid w:val="00AF267D"/>
    <w:rsid w:val="00B15DF8"/>
    <w:rsid w:val="00B37872"/>
    <w:rsid w:val="00B40924"/>
    <w:rsid w:val="00B42F76"/>
    <w:rsid w:val="00B6581B"/>
    <w:rsid w:val="00B8198E"/>
    <w:rsid w:val="00B83051"/>
    <w:rsid w:val="00B85868"/>
    <w:rsid w:val="00BA7AD2"/>
    <w:rsid w:val="00BB0DF9"/>
    <w:rsid w:val="00BB2062"/>
    <w:rsid w:val="00BB7DB3"/>
    <w:rsid w:val="00BC2B7F"/>
    <w:rsid w:val="00BC49D8"/>
    <w:rsid w:val="00BC4ACE"/>
    <w:rsid w:val="00BC6614"/>
    <w:rsid w:val="00BD1337"/>
    <w:rsid w:val="00BD5D0E"/>
    <w:rsid w:val="00BE3688"/>
    <w:rsid w:val="00BE60B8"/>
    <w:rsid w:val="00BF0E84"/>
    <w:rsid w:val="00BF1962"/>
    <w:rsid w:val="00BF1F8E"/>
    <w:rsid w:val="00BF2D20"/>
    <w:rsid w:val="00C047FE"/>
    <w:rsid w:val="00C05FD4"/>
    <w:rsid w:val="00C06F15"/>
    <w:rsid w:val="00C108A1"/>
    <w:rsid w:val="00C108C0"/>
    <w:rsid w:val="00C116A2"/>
    <w:rsid w:val="00C13A4C"/>
    <w:rsid w:val="00C14CF7"/>
    <w:rsid w:val="00C17AD3"/>
    <w:rsid w:val="00C41590"/>
    <w:rsid w:val="00C461BD"/>
    <w:rsid w:val="00C52605"/>
    <w:rsid w:val="00C6198F"/>
    <w:rsid w:val="00C7507A"/>
    <w:rsid w:val="00C820F6"/>
    <w:rsid w:val="00C82E60"/>
    <w:rsid w:val="00C90289"/>
    <w:rsid w:val="00CA0B7E"/>
    <w:rsid w:val="00CA5C9E"/>
    <w:rsid w:val="00CB4059"/>
    <w:rsid w:val="00CB677E"/>
    <w:rsid w:val="00CE2645"/>
    <w:rsid w:val="00CF4D37"/>
    <w:rsid w:val="00D0023B"/>
    <w:rsid w:val="00D0764B"/>
    <w:rsid w:val="00D1071F"/>
    <w:rsid w:val="00D117EE"/>
    <w:rsid w:val="00D1392D"/>
    <w:rsid w:val="00D21B83"/>
    <w:rsid w:val="00D2554A"/>
    <w:rsid w:val="00D307F5"/>
    <w:rsid w:val="00D3084A"/>
    <w:rsid w:val="00D310E6"/>
    <w:rsid w:val="00D35559"/>
    <w:rsid w:val="00D36FEC"/>
    <w:rsid w:val="00D422F5"/>
    <w:rsid w:val="00D45162"/>
    <w:rsid w:val="00D5712B"/>
    <w:rsid w:val="00D65BC6"/>
    <w:rsid w:val="00D67B52"/>
    <w:rsid w:val="00D8058C"/>
    <w:rsid w:val="00D83BB8"/>
    <w:rsid w:val="00D86386"/>
    <w:rsid w:val="00D90D56"/>
    <w:rsid w:val="00D939A9"/>
    <w:rsid w:val="00D943C0"/>
    <w:rsid w:val="00D97963"/>
    <w:rsid w:val="00DA22DB"/>
    <w:rsid w:val="00DA5B99"/>
    <w:rsid w:val="00DA6325"/>
    <w:rsid w:val="00DB2212"/>
    <w:rsid w:val="00DB5B78"/>
    <w:rsid w:val="00DC1550"/>
    <w:rsid w:val="00DC2797"/>
    <w:rsid w:val="00DC5E6C"/>
    <w:rsid w:val="00DD7BD5"/>
    <w:rsid w:val="00DE0840"/>
    <w:rsid w:val="00E02778"/>
    <w:rsid w:val="00E03022"/>
    <w:rsid w:val="00E07444"/>
    <w:rsid w:val="00E11F1F"/>
    <w:rsid w:val="00E134A5"/>
    <w:rsid w:val="00E2168D"/>
    <w:rsid w:val="00E329ED"/>
    <w:rsid w:val="00E415ED"/>
    <w:rsid w:val="00E4397D"/>
    <w:rsid w:val="00E450CA"/>
    <w:rsid w:val="00E45607"/>
    <w:rsid w:val="00E4630B"/>
    <w:rsid w:val="00E46A30"/>
    <w:rsid w:val="00E52AEB"/>
    <w:rsid w:val="00E52BF2"/>
    <w:rsid w:val="00E565F3"/>
    <w:rsid w:val="00E566EA"/>
    <w:rsid w:val="00E62B4B"/>
    <w:rsid w:val="00E64DB4"/>
    <w:rsid w:val="00E70E1F"/>
    <w:rsid w:val="00E7295A"/>
    <w:rsid w:val="00E8057D"/>
    <w:rsid w:val="00E83DEA"/>
    <w:rsid w:val="00E976E9"/>
    <w:rsid w:val="00EA065C"/>
    <w:rsid w:val="00EA1810"/>
    <w:rsid w:val="00EB4D58"/>
    <w:rsid w:val="00EB4DD2"/>
    <w:rsid w:val="00EB5263"/>
    <w:rsid w:val="00EB7820"/>
    <w:rsid w:val="00EE4B34"/>
    <w:rsid w:val="00EE6EA4"/>
    <w:rsid w:val="00EF39E2"/>
    <w:rsid w:val="00EF4616"/>
    <w:rsid w:val="00EF7F36"/>
    <w:rsid w:val="00F06DDF"/>
    <w:rsid w:val="00F10F14"/>
    <w:rsid w:val="00F11CDC"/>
    <w:rsid w:val="00F14C8F"/>
    <w:rsid w:val="00F164BC"/>
    <w:rsid w:val="00F211C7"/>
    <w:rsid w:val="00F31A64"/>
    <w:rsid w:val="00F34117"/>
    <w:rsid w:val="00F42A50"/>
    <w:rsid w:val="00F42D87"/>
    <w:rsid w:val="00F5505C"/>
    <w:rsid w:val="00F60F11"/>
    <w:rsid w:val="00F6299F"/>
    <w:rsid w:val="00F65194"/>
    <w:rsid w:val="00F70735"/>
    <w:rsid w:val="00F70CE1"/>
    <w:rsid w:val="00F8008F"/>
    <w:rsid w:val="00F9281B"/>
    <w:rsid w:val="00FA4ED3"/>
    <w:rsid w:val="00FA6AD9"/>
    <w:rsid w:val="00FB0F8E"/>
    <w:rsid w:val="00FB59BF"/>
    <w:rsid w:val="00FC1824"/>
    <w:rsid w:val="00FF0ACA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de-DE" w:eastAsia="en-US"/>
    </w:rPr>
  </w:style>
  <w:style w:type="paragraph" w:styleId="berarbeitung">
    <w:name w:val="Revision"/>
    <w:hidden/>
    <w:uiPriority w:val="99"/>
    <w:semiHidden/>
    <w:rsid w:val="00A31517"/>
    <w:rPr>
      <w:rFonts w:ascii="Arial" w:hAnsi="Arial"/>
      <w:sz w:val="22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B07E5-30D2-42EA-A654-1516C370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3428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SUSTAINABLE RESOURCES Verification Scheme GmbH</dc:creator>
  <cp:lastModifiedBy>Agnieszka Czypull (SURE-System)</cp:lastModifiedBy>
  <cp:revision>14</cp:revision>
  <cp:lastPrinted>2020-01-23T11:53:00Z</cp:lastPrinted>
  <dcterms:created xsi:type="dcterms:W3CDTF">2024-11-15T12:49:00Z</dcterms:created>
  <dcterms:modified xsi:type="dcterms:W3CDTF">2025-07-25T08:31:00Z</dcterms:modified>
</cp:coreProperties>
</file>